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1396D" w14:textId="77777777" w:rsidR="00A5085B" w:rsidRPr="00BB1A7D" w:rsidRDefault="00A5085B" w:rsidP="00D43B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1A7D">
        <w:rPr>
          <w:rFonts w:ascii="Times New Roman" w:eastAsia="Times New Roman" w:hAnsi="Times New Roman" w:cs="Times New Roman"/>
          <w:b/>
          <w:sz w:val="28"/>
          <w:szCs w:val="28"/>
        </w:rPr>
        <w:t>(Ф 12–10)</w:t>
      </w:r>
    </w:p>
    <w:p w14:paraId="3C74E6E9" w14:textId="77777777" w:rsidR="00A5085B" w:rsidRPr="00BB1A7D" w:rsidRDefault="00A5085B" w:rsidP="00D43BA7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BB1A7D">
        <w:rPr>
          <w:rFonts w:ascii="Times New Roman" w:eastAsia="Times New Roman" w:hAnsi="Times New Roman" w:cs="Times New Roman"/>
          <w:sz w:val="28"/>
          <w:szCs w:val="28"/>
        </w:rPr>
        <w:t>ЗАТВЕРДЖУЮ</w:t>
      </w:r>
    </w:p>
    <w:p w14:paraId="6BCB4A17" w14:textId="77777777" w:rsidR="00A5085B" w:rsidRPr="00BB1A7D" w:rsidRDefault="00862E8E" w:rsidP="00D43BA7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BB1A7D">
        <w:rPr>
          <w:rFonts w:ascii="Times New Roman" w:eastAsia="Times New Roman" w:hAnsi="Times New Roman" w:cs="Times New Roman"/>
          <w:sz w:val="28"/>
          <w:szCs w:val="28"/>
        </w:rPr>
        <w:t>Декан факультету лінгвістики та соціальних комунікацій</w:t>
      </w:r>
    </w:p>
    <w:p w14:paraId="70E63F33" w14:textId="77777777" w:rsidR="00A5085B" w:rsidRPr="0024301F" w:rsidRDefault="00A5085B" w:rsidP="00D43BA7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BB1A7D">
        <w:rPr>
          <w:rFonts w:ascii="Times New Roman" w:eastAsia="Times New Roman" w:hAnsi="Times New Roman" w:cs="Times New Roman"/>
          <w:sz w:val="28"/>
          <w:szCs w:val="28"/>
        </w:rPr>
        <w:t xml:space="preserve">________________ </w:t>
      </w:r>
      <w:r w:rsidR="0024301F">
        <w:rPr>
          <w:rFonts w:ascii="Times New Roman" w:eastAsia="Times New Roman" w:hAnsi="Times New Roman" w:cs="Times New Roman"/>
          <w:sz w:val="28"/>
          <w:szCs w:val="28"/>
        </w:rPr>
        <w:t>Н. </w:t>
      </w:r>
      <w:proofErr w:type="spellStart"/>
      <w:r w:rsidR="0024301F">
        <w:rPr>
          <w:rFonts w:ascii="Times New Roman" w:eastAsia="Times New Roman" w:hAnsi="Times New Roman" w:cs="Times New Roman"/>
          <w:sz w:val="28"/>
          <w:szCs w:val="28"/>
        </w:rPr>
        <w:t>Ладогубець</w:t>
      </w:r>
      <w:proofErr w:type="spellEnd"/>
    </w:p>
    <w:p w14:paraId="4C1388A1" w14:textId="77777777" w:rsidR="00A5085B" w:rsidRPr="00BB1A7D" w:rsidRDefault="00A5085B" w:rsidP="00D43BA7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BB1A7D">
        <w:rPr>
          <w:rFonts w:ascii="Times New Roman" w:eastAsia="Times New Roman" w:hAnsi="Times New Roman" w:cs="Times New Roman"/>
          <w:sz w:val="28"/>
          <w:szCs w:val="28"/>
        </w:rPr>
        <w:t>«___» ___________20</w:t>
      </w:r>
      <w:r w:rsidR="001D34A5" w:rsidRPr="00E6570D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55392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B1A7D">
        <w:rPr>
          <w:rFonts w:ascii="Times New Roman" w:eastAsia="Times New Roman" w:hAnsi="Times New Roman" w:cs="Times New Roman"/>
          <w:sz w:val="28"/>
          <w:szCs w:val="28"/>
        </w:rPr>
        <w:t xml:space="preserve"> р.</w:t>
      </w:r>
    </w:p>
    <w:p w14:paraId="246D6121" w14:textId="77777777" w:rsidR="00A5085B" w:rsidRPr="00BB1A7D" w:rsidRDefault="00A5085B" w:rsidP="00D43B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3340442" w14:textId="77777777" w:rsidR="00A5085B" w:rsidRPr="00BB1A7D" w:rsidRDefault="00A5085B" w:rsidP="00D43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1A7D">
        <w:rPr>
          <w:rFonts w:ascii="Times New Roman" w:eastAsia="Times New Roman" w:hAnsi="Times New Roman" w:cs="Times New Roman"/>
          <w:b/>
          <w:caps/>
          <w:sz w:val="28"/>
          <w:szCs w:val="28"/>
        </w:rPr>
        <w:t>цілі</w:t>
      </w:r>
    </w:p>
    <w:p w14:paraId="4D942693" w14:textId="77777777" w:rsidR="00A5085B" w:rsidRPr="00BB1A7D" w:rsidRDefault="00E02925" w:rsidP="00D43B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1A7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5085B" w:rsidRPr="00BB1A7D">
        <w:rPr>
          <w:rFonts w:ascii="Times New Roman" w:eastAsia="Times New Roman" w:hAnsi="Times New Roman" w:cs="Times New Roman"/>
          <w:sz w:val="28"/>
          <w:szCs w:val="28"/>
        </w:rPr>
        <w:t>афедри української мови та культури</w:t>
      </w:r>
    </w:p>
    <w:p w14:paraId="4798C3FF" w14:textId="77777777" w:rsidR="00A5085B" w:rsidRPr="00BB1A7D" w:rsidRDefault="00A5085B" w:rsidP="00D43B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1A7D">
        <w:rPr>
          <w:rFonts w:ascii="Times New Roman" w:eastAsia="Times New Roman" w:hAnsi="Times New Roman" w:cs="Times New Roman"/>
          <w:sz w:val="28"/>
          <w:szCs w:val="28"/>
        </w:rPr>
        <w:t xml:space="preserve">у сфері якості </w:t>
      </w:r>
    </w:p>
    <w:p w14:paraId="4AA3EB5F" w14:textId="77777777" w:rsidR="00A5085B" w:rsidRPr="00BB1A7D" w:rsidRDefault="00A5085B" w:rsidP="00D43B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1A7D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172666">
        <w:rPr>
          <w:rFonts w:ascii="Times New Roman" w:eastAsia="Times New Roman" w:hAnsi="Times New Roman" w:cs="Times New Roman"/>
          <w:sz w:val="28"/>
          <w:szCs w:val="28"/>
        </w:rPr>
        <w:t>2</w:t>
      </w:r>
      <w:r w:rsidR="00553925">
        <w:rPr>
          <w:rFonts w:ascii="Times New Roman" w:eastAsia="Times New Roman" w:hAnsi="Times New Roman" w:cs="Times New Roman"/>
          <w:sz w:val="28"/>
          <w:szCs w:val="28"/>
        </w:rPr>
        <w:t>2</w:t>
      </w:r>
      <w:r w:rsidR="001726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A7D">
        <w:rPr>
          <w:rFonts w:ascii="Times New Roman" w:eastAsia="Times New Roman" w:hAnsi="Times New Roman" w:cs="Times New Roman"/>
          <w:sz w:val="28"/>
          <w:szCs w:val="28"/>
        </w:rPr>
        <w:t>– 20</w:t>
      </w:r>
      <w:r w:rsidR="00862E8E" w:rsidRPr="00BB1A7D">
        <w:rPr>
          <w:rFonts w:ascii="Times New Roman" w:eastAsia="Times New Roman" w:hAnsi="Times New Roman" w:cs="Times New Roman"/>
          <w:sz w:val="28"/>
          <w:szCs w:val="28"/>
        </w:rPr>
        <w:t>2</w:t>
      </w:r>
      <w:r w:rsidR="0055392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B1A7D">
        <w:rPr>
          <w:rFonts w:ascii="Times New Roman" w:eastAsia="Times New Roman" w:hAnsi="Times New Roman" w:cs="Times New Roman"/>
          <w:sz w:val="28"/>
          <w:szCs w:val="28"/>
        </w:rPr>
        <w:t xml:space="preserve"> навчальний рік</w:t>
      </w:r>
    </w:p>
    <w:p w14:paraId="0D897E45" w14:textId="77777777" w:rsidR="005221D0" w:rsidRPr="00BB1A7D" w:rsidRDefault="005221D0" w:rsidP="00D43B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5946"/>
        <w:gridCol w:w="2838"/>
      </w:tblGrid>
      <w:tr w:rsidR="00A5085B" w:rsidRPr="00DE0A7E" w14:paraId="1C80CB58" w14:textId="77777777" w:rsidTr="00AE4A76">
        <w:tc>
          <w:tcPr>
            <w:tcW w:w="856" w:type="dxa"/>
            <w:shd w:val="clear" w:color="auto" w:fill="D9D9D9"/>
            <w:vAlign w:val="center"/>
          </w:tcPr>
          <w:p w14:paraId="6EBDDFFA" w14:textId="77777777" w:rsidR="00A5085B" w:rsidRPr="00DE0A7E" w:rsidRDefault="00A5085B" w:rsidP="00F9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0A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14:paraId="05465B88" w14:textId="77777777" w:rsidR="00A5085B" w:rsidRPr="00DE0A7E" w:rsidRDefault="00A5085B" w:rsidP="00F9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0A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пор.</w:t>
            </w:r>
          </w:p>
        </w:tc>
        <w:tc>
          <w:tcPr>
            <w:tcW w:w="5946" w:type="dxa"/>
            <w:shd w:val="clear" w:color="auto" w:fill="D9D9D9"/>
            <w:vAlign w:val="center"/>
          </w:tcPr>
          <w:p w14:paraId="77321E7C" w14:textId="77777777" w:rsidR="00A5085B" w:rsidRPr="00DE0A7E" w:rsidRDefault="00A5085B" w:rsidP="00F9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0A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Цільовий показник </w:t>
            </w:r>
          </w:p>
        </w:tc>
        <w:tc>
          <w:tcPr>
            <w:tcW w:w="2838" w:type="dxa"/>
            <w:shd w:val="clear" w:color="auto" w:fill="D9D9D9"/>
            <w:vAlign w:val="center"/>
          </w:tcPr>
          <w:p w14:paraId="58C87015" w14:textId="77777777" w:rsidR="00A5085B" w:rsidRPr="00DE0A7E" w:rsidRDefault="00A5085B" w:rsidP="00F9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0A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Значення цільового показника</w:t>
            </w:r>
          </w:p>
        </w:tc>
      </w:tr>
      <w:tr w:rsidR="00AE4A76" w:rsidRPr="00DE0A7E" w14:paraId="7892F45F" w14:textId="77777777" w:rsidTr="00AE4A76">
        <w:tc>
          <w:tcPr>
            <w:tcW w:w="9640" w:type="dxa"/>
            <w:gridSpan w:val="3"/>
          </w:tcPr>
          <w:p w14:paraId="1405B029" w14:textId="77777777" w:rsidR="00AE4A76" w:rsidRDefault="00AE4A76" w:rsidP="00F9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DE0A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Міжнародна</w:t>
            </w:r>
            <w:proofErr w:type="spellEnd"/>
            <w:r w:rsidRPr="00DE0A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0A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діяльність</w:t>
            </w:r>
            <w:proofErr w:type="spellEnd"/>
            <w:r w:rsidR="006334FD" w:rsidRPr="00DE0A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і трансфер </w:t>
            </w:r>
            <w:proofErr w:type="spellStart"/>
            <w:r w:rsidR="006334FD" w:rsidRPr="00DE0A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наукових</w:t>
            </w:r>
            <w:proofErr w:type="spellEnd"/>
            <w:r w:rsidR="006334FD" w:rsidRPr="00DE0A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334FD" w:rsidRPr="00DE0A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досліджень</w:t>
            </w:r>
            <w:proofErr w:type="spellEnd"/>
          </w:p>
          <w:p w14:paraId="3943C96C" w14:textId="77777777" w:rsidR="008B733D" w:rsidRPr="00DE0A7E" w:rsidRDefault="008B733D" w:rsidP="00F9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334FD" w:rsidRPr="00DE0A7E" w14:paraId="5BB24B89" w14:textId="77777777" w:rsidTr="00F90AF0">
        <w:trPr>
          <w:trHeight w:val="813"/>
        </w:trPr>
        <w:tc>
          <w:tcPr>
            <w:tcW w:w="856" w:type="dxa"/>
          </w:tcPr>
          <w:p w14:paraId="38B5CCEF" w14:textId="77777777" w:rsidR="006334FD" w:rsidRPr="00DE0A7E" w:rsidRDefault="006F5638" w:rsidP="00F9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334FD" w:rsidRPr="00DE0A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46" w:type="dxa"/>
          </w:tcPr>
          <w:p w14:paraId="3183C05F" w14:textId="77777777" w:rsidR="006334FD" w:rsidRPr="00DE0A7E" w:rsidRDefault="0024301F" w:rsidP="005658BD">
            <w:pPr>
              <w:pStyle w:val="6pt"/>
              <w:tabs>
                <w:tab w:val="clear" w:pos="0"/>
                <w:tab w:val="left" w:pos="1260"/>
              </w:tabs>
              <w:ind w:right="434"/>
              <w:rPr>
                <w:sz w:val="24"/>
                <w:szCs w:val="24"/>
              </w:rPr>
            </w:pPr>
            <w:r w:rsidRPr="00DA3E92">
              <w:rPr>
                <w:sz w:val="24"/>
                <w:szCs w:val="24"/>
              </w:rPr>
              <w:t xml:space="preserve">Провести </w:t>
            </w:r>
            <w:r w:rsidR="005658BD" w:rsidRPr="00DA3E92">
              <w:rPr>
                <w:sz w:val="24"/>
                <w:szCs w:val="24"/>
                <w:lang w:val="en-US"/>
              </w:rPr>
              <w:t>VI</w:t>
            </w:r>
            <w:r w:rsidR="005658BD" w:rsidRPr="00DA3E92">
              <w:rPr>
                <w:sz w:val="24"/>
                <w:szCs w:val="24"/>
                <w:lang w:val="ru-RU"/>
              </w:rPr>
              <w:t xml:space="preserve"> </w:t>
            </w:r>
            <w:r w:rsidRPr="00DA3E92">
              <w:rPr>
                <w:sz w:val="24"/>
                <w:szCs w:val="24"/>
              </w:rPr>
              <w:t>Міжнародну наукову конференцію</w:t>
            </w:r>
            <w:r w:rsidR="005658BD" w:rsidRPr="00DA3E92">
              <w:rPr>
                <w:sz w:val="24"/>
                <w:szCs w:val="24"/>
                <w:lang w:val="ru-RU"/>
              </w:rPr>
              <w:t xml:space="preserve"> </w:t>
            </w:r>
            <w:r w:rsidR="005658BD" w:rsidRPr="00DA3E92">
              <w:rPr>
                <w:sz w:val="24"/>
                <w:szCs w:val="24"/>
              </w:rPr>
              <w:t>«Мова та культура у просторі новітніх технологій: проблеми сучасної комунікації»</w:t>
            </w:r>
            <w:r w:rsidRPr="00DA3E92">
              <w:rPr>
                <w:sz w:val="24"/>
                <w:szCs w:val="24"/>
              </w:rPr>
              <w:t>, якщо у 202</w:t>
            </w:r>
            <w:r w:rsidR="00553925" w:rsidRPr="00DA3E92">
              <w:rPr>
                <w:sz w:val="24"/>
                <w:szCs w:val="24"/>
              </w:rPr>
              <w:t>1</w:t>
            </w:r>
            <w:r w:rsidRPr="00DA3E92">
              <w:rPr>
                <w:sz w:val="24"/>
                <w:szCs w:val="24"/>
              </w:rPr>
              <w:t>-202</w:t>
            </w:r>
            <w:r w:rsidR="00553925" w:rsidRPr="00DA3E92">
              <w:rPr>
                <w:sz w:val="24"/>
                <w:szCs w:val="24"/>
              </w:rPr>
              <w:t>2</w:t>
            </w:r>
            <w:r w:rsidRPr="00DA3E92">
              <w:rPr>
                <w:sz w:val="24"/>
                <w:szCs w:val="24"/>
              </w:rPr>
              <w:t xml:space="preserve"> </w:t>
            </w:r>
            <w:proofErr w:type="spellStart"/>
            <w:r w:rsidRPr="00DA3E92">
              <w:rPr>
                <w:sz w:val="24"/>
                <w:szCs w:val="24"/>
              </w:rPr>
              <w:t>н.р</w:t>
            </w:r>
            <w:proofErr w:type="spellEnd"/>
            <w:r w:rsidRPr="00DA3E92">
              <w:rPr>
                <w:sz w:val="24"/>
                <w:szCs w:val="24"/>
              </w:rPr>
              <w:t>. – 0.</w:t>
            </w:r>
          </w:p>
        </w:tc>
        <w:tc>
          <w:tcPr>
            <w:tcW w:w="2838" w:type="dxa"/>
          </w:tcPr>
          <w:p w14:paraId="2677C44B" w14:textId="77777777" w:rsidR="006334FD" w:rsidRPr="0024301F" w:rsidRDefault="0024301F" w:rsidP="00F9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58BD" w:rsidRPr="00DE0A7E" w14:paraId="5E9E8205" w14:textId="77777777" w:rsidTr="00F90AF0">
        <w:trPr>
          <w:trHeight w:val="813"/>
        </w:trPr>
        <w:tc>
          <w:tcPr>
            <w:tcW w:w="856" w:type="dxa"/>
          </w:tcPr>
          <w:p w14:paraId="62089BE3" w14:textId="77777777" w:rsidR="005658BD" w:rsidRPr="005658BD" w:rsidRDefault="005658BD" w:rsidP="00F9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46" w:type="dxa"/>
          </w:tcPr>
          <w:p w14:paraId="7F513A7D" w14:textId="77777777" w:rsidR="005658BD" w:rsidRPr="00553925" w:rsidRDefault="005658BD" w:rsidP="005658BD">
            <w:pPr>
              <w:pStyle w:val="6pt"/>
              <w:tabs>
                <w:tab w:val="clear" w:pos="0"/>
                <w:tab w:val="left" w:pos="1260"/>
              </w:tabs>
              <w:ind w:right="434"/>
              <w:rPr>
                <w:sz w:val="24"/>
                <w:szCs w:val="24"/>
                <w:highlight w:val="yellow"/>
              </w:rPr>
            </w:pPr>
            <w:r w:rsidRPr="005658BD">
              <w:rPr>
                <w:sz w:val="24"/>
                <w:szCs w:val="24"/>
              </w:rPr>
              <w:t xml:space="preserve">Провести VI </w:t>
            </w:r>
            <w:r>
              <w:rPr>
                <w:sz w:val="24"/>
                <w:szCs w:val="24"/>
              </w:rPr>
              <w:t>Всеукраїнський круглий стіл</w:t>
            </w:r>
            <w:r w:rsidRPr="005658BD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Проблеми термінології: сучасний стан</w:t>
            </w:r>
            <w:r w:rsidRPr="005658BD">
              <w:rPr>
                <w:sz w:val="24"/>
                <w:szCs w:val="24"/>
              </w:rPr>
              <w:t xml:space="preserve">», якщо у 2021-2022 </w:t>
            </w:r>
            <w:proofErr w:type="spellStart"/>
            <w:r w:rsidRPr="005658BD">
              <w:rPr>
                <w:sz w:val="24"/>
                <w:szCs w:val="24"/>
              </w:rPr>
              <w:t>н.р</w:t>
            </w:r>
            <w:proofErr w:type="spellEnd"/>
            <w:r w:rsidRPr="005658BD">
              <w:rPr>
                <w:sz w:val="24"/>
                <w:szCs w:val="24"/>
              </w:rPr>
              <w:t>. – 0.</w:t>
            </w:r>
          </w:p>
        </w:tc>
        <w:tc>
          <w:tcPr>
            <w:tcW w:w="2838" w:type="dxa"/>
          </w:tcPr>
          <w:p w14:paraId="6A3DC43F" w14:textId="77777777" w:rsidR="005658BD" w:rsidRDefault="005658BD" w:rsidP="00F9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4FD" w:rsidRPr="00DE0A7E" w14:paraId="3EB2CE28" w14:textId="77777777" w:rsidTr="006334FD">
        <w:trPr>
          <w:trHeight w:val="382"/>
        </w:trPr>
        <w:tc>
          <w:tcPr>
            <w:tcW w:w="9640" w:type="dxa"/>
            <w:gridSpan w:val="3"/>
          </w:tcPr>
          <w:p w14:paraId="01EEF18E" w14:textId="77777777" w:rsidR="00986ECD" w:rsidRDefault="00986ECD" w:rsidP="00F90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6B5921A" w14:textId="77777777" w:rsidR="006334FD" w:rsidRPr="00DE0A7E" w:rsidRDefault="006334FD" w:rsidP="00F90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0A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Освітній процес</w:t>
            </w:r>
          </w:p>
        </w:tc>
      </w:tr>
      <w:tr w:rsidR="00AE4A76" w:rsidRPr="00DE0A7E" w14:paraId="0844BF67" w14:textId="77777777" w:rsidTr="00F90AF0">
        <w:trPr>
          <w:trHeight w:val="1128"/>
        </w:trPr>
        <w:tc>
          <w:tcPr>
            <w:tcW w:w="856" w:type="dxa"/>
          </w:tcPr>
          <w:p w14:paraId="6C9BB5C9" w14:textId="77777777" w:rsidR="00AE4A76" w:rsidRPr="00DE0A7E" w:rsidRDefault="00DA3E92" w:rsidP="00F9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E4A76" w:rsidRPr="00DE0A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46" w:type="dxa"/>
          </w:tcPr>
          <w:p w14:paraId="2C99D762" w14:textId="77777777" w:rsidR="00AE4A76" w:rsidRPr="00DE0A7E" w:rsidRDefault="0024301F" w:rsidP="00DA3E92">
            <w:pPr>
              <w:pStyle w:val="6pt"/>
              <w:tabs>
                <w:tab w:val="clear" w:pos="0"/>
                <w:tab w:val="left" w:pos="1260"/>
              </w:tabs>
              <w:ind w:right="434"/>
              <w:rPr>
                <w:sz w:val="24"/>
                <w:szCs w:val="24"/>
              </w:rPr>
            </w:pPr>
            <w:r w:rsidRPr="0024301F">
              <w:rPr>
                <w:sz w:val="24"/>
                <w:szCs w:val="24"/>
              </w:rPr>
              <w:t>П</w:t>
            </w:r>
            <w:r w:rsidR="00DA3E92">
              <w:rPr>
                <w:sz w:val="24"/>
                <w:szCs w:val="24"/>
              </w:rPr>
              <w:t>ідвищити науково-методичний рівень підготовки викладачів.</w:t>
            </w:r>
          </w:p>
        </w:tc>
        <w:tc>
          <w:tcPr>
            <w:tcW w:w="2838" w:type="dxa"/>
          </w:tcPr>
          <w:p w14:paraId="24E88BB7" w14:textId="77777777" w:rsidR="00AE4A76" w:rsidRPr="00986ECD" w:rsidRDefault="00DA3E92" w:rsidP="00F9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301F" w:rsidRPr="00DE0A7E" w14:paraId="037AEE7F" w14:textId="77777777" w:rsidTr="00F90AF0">
        <w:trPr>
          <w:trHeight w:val="1128"/>
        </w:trPr>
        <w:tc>
          <w:tcPr>
            <w:tcW w:w="856" w:type="dxa"/>
          </w:tcPr>
          <w:p w14:paraId="506F96AD" w14:textId="77777777" w:rsidR="0024301F" w:rsidRDefault="00DA3E92" w:rsidP="00F9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430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46" w:type="dxa"/>
          </w:tcPr>
          <w:p w14:paraId="63F456E4" w14:textId="77777777" w:rsidR="0024301F" w:rsidRPr="0024301F" w:rsidRDefault="0024301F" w:rsidP="00DA3E92">
            <w:pPr>
              <w:pStyle w:val="6pt"/>
              <w:tabs>
                <w:tab w:val="clear" w:pos="0"/>
                <w:tab w:val="left" w:pos="1260"/>
              </w:tabs>
              <w:ind w:right="434"/>
              <w:rPr>
                <w:sz w:val="24"/>
                <w:szCs w:val="24"/>
              </w:rPr>
            </w:pPr>
            <w:r w:rsidRPr="0024301F">
              <w:rPr>
                <w:sz w:val="24"/>
                <w:szCs w:val="24"/>
              </w:rPr>
              <w:t>Провести на базі навчальної лабораторії українознавчих студій цикл заходів щодо відзначення 300-річчя з дня народження Григорія Сковороди, якщо у 202</w:t>
            </w:r>
            <w:r w:rsidR="00DA3E92">
              <w:rPr>
                <w:sz w:val="24"/>
                <w:szCs w:val="24"/>
              </w:rPr>
              <w:t>1</w:t>
            </w:r>
            <w:r w:rsidRPr="0024301F">
              <w:rPr>
                <w:sz w:val="24"/>
                <w:szCs w:val="24"/>
              </w:rPr>
              <w:t>-202</w:t>
            </w:r>
            <w:r w:rsidR="00DA3E92">
              <w:rPr>
                <w:sz w:val="24"/>
                <w:szCs w:val="24"/>
              </w:rPr>
              <w:t>2</w:t>
            </w:r>
            <w:r w:rsidRPr="0024301F">
              <w:rPr>
                <w:sz w:val="24"/>
                <w:szCs w:val="24"/>
              </w:rPr>
              <w:t xml:space="preserve"> </w:t>
            </w:r>
            <w:proofErr w:type="spellStart"/>
            <w:r w:rsidRPr="0024301F">
              <w:rPr>
                <w:sz w:val="24"/>
                <w:szCs w:val="24"/>
              </w:rPr>
              <w:t>н.р</w:t>
            </w:r>
            <w:proofErr w:type="spellEnd"/>
            <w:r w:rsidRPr="0024301F">
              <w:rPr>
                <w:sz w:val="24"/>
                <w:szCs w:val="24"/>
              </w:rPr>
              <w:t xml:space="preserve">. – </w:t>
            </w:r>
            <w:r w:rsidR="00DA3E92">
              <w:rPr>
                <w:sz w:val="24"/>
                <w:szCs w:val="24"/>
              </w:rPr>
              <w:t>3</w:t>
            </w:r>
            <w:r w:rsidRPr="0024301F">
              <w:rPr>
                <w:sz w:val="24"/>
                <w:szCs w:val="24"/>
              </w:rPr>
              <w:t>.</w:t>
            </w:r>
          </w:p>
        </w:tc>
        <w:tc>
          <w:tcPr>
            <w:tcW w:w="2838" w:type="dxa"/>
          </w:tcPr>
          <w:p w14:paraId="2FB6662F" w14:textId="77777777" w:rsidR="0024301F" w:rsidRPr="0024301F" w:rsidRDefault="00DA3E92" w:rsidP="00F90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6ECD" w:rsidRPr="00DE0A7E" w14:paraId="61A24E35" w14:textId="77777777" w:rsidTr="008B733D">
        <w:trPr>
          <w:trHeight w:val="748"/>
        </w:trPr>
        <w:tc>
          <w:tcPr>
            <w:tcW w:w="9640" w:type="dxa"/>
            <w:gridSpan w:val="3"/>
          </w:tcPr>
          <w:p w14:paraId="1E1C3450" w14:textId="77777777" w:rsidR="00986ECD" w:rsidRPr="00986ECD" w:rsidRDefault="00986ECD" w:rsidP="00F90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86E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Інтернаціоналізація. </w:t>
            </w:r>
          </w:p>
          <w:p w14:paraId="3B0FA10D" w14:textId="77777777" w:rsidR="00986ECD" w:rsidRDefault="00986ECD" w:rsidP="00F90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E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Розвиток стратегічного партнерства</w:t>
            </w:r>
          </w:p>
        </w:tc>
      </w:tr>
      <w:tr w:rsidR="00986ECD" w:rsidRPr="00DE0A7E" w14:paraId="365F7624" w14:textId="77777777" w:rsidTr="00F90AF0">
        <w:trPr>
          <w:trHeight w:val="1128"/>
        </w:trPr>
        <w:tc>
          <w:tcPr>
            <w:tcW w:w="856" w:type="dxa"/>
          </w:tcPr>
          <w:p w14:paraId="2A9F22F8" w14:textId="77777777" w:rsidR="00986ECD" w:rsidRDefault="00DA3E92" w:rsidP="00F9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86E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46" w:type="dxa"/>
          </w:tcPr>
          <w:p w14:paraId="360D4429" w14:textId="77777777" w:rsidR="005658BD" w:rsidRPr="00DA3E92" w:rsidRDefault="00DA3E92" w:rsidP="00DA3E92">
            <w:pPr>
              <w:pStyle w:val="6pt"/>
              <w:tabs>
                <w:tab w:val="clear" w:pos="0"/>
                <w:tab w:val="left" w:pos="1260"/>
              </w:tabs>
              <w:ind w:right="434"/>
              <w:rPr>
                <w:sz w:val="24"/>
                <w:szCs w:val="24"/>
              </w:rPr>
            </w:pPr>
            <w:r w:rsidRPr="00DA3E92">
              <w:rPr>
                <w:sz w:val="24"/>
                <w:szCs w:val="24"/>
              </w:rPr>
              <w:t>Посилити і</w:t>
            </w:r>
            <w:r w:rsidR="005658BD" w:rsidRPr="00DA3E92">
              <w:rPr>
                <w:sz w:val="24"/>
                <w:szCs w:val="24"/>
              </w:rPr>
              <w:t xml:space="preserve">нформаційне забезпечення процесу наповнення контентом </w:t>
            </w:r>
            <w:r>
              <w:rPr>
                <w:sz w:val="24"/>
                <w:szCs w:val="24"/>
              </w:rPr>
              <w:t>веб-</w:t>
            </w:r>
            <w:r w:rsidR="005658BD" w:rsidRPr="00DA3E92">
              <w:rPr>
                <w:sz w:val="24"/>
                <w:szCs w:val="24"/>
              </w:rPr>
              <w:t xml:space="preserve">сайту </w:t>
            </w:r>
            <w:r w:rsidRPr="00DA3E92">
              <w:rPr>
                <w:sz w:val="24"/>
                <w:szCs w:val="24"/>
              </w:rPr>
              <w:t>кафедри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8" w:type="dxa"/>
          </w:tcPr>
          <w:p w14:paraId="35FC97FC" w14:textId="77777777" w:rsidR="00986ECD" w:rsidRPr="0024301F" w:rsidRDefault="005658BD" w:rsidP="00F90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07440385" w14:textId="77777777" w:rsidR="00902E64" w:rsidRDefault="00902E64" w:rsidP="00F90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747C0E2" w14:textId="77777777" w:rsidR="00A5085B" w:rsidRPr="00BB1A7D" w:rsidRDefault="00A5085B" w:rsidP="00D43BA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B1A7D">
        <w:rPr>
          <w:rFonts w:ascii="Times New Roman" w:eastAsia="Times New Roman" w:hAnsi="Times New Roman" w:cs="Times New Roman"/>
          <w:sz w:val="28"/>
          <w:szCs w:val="28"/>
        </w:rPr>
        <w:t>Завідувач кафедри________________</w:t>
      </w:r>
    </w:p>
    <w:p w14:paraId="76BF8773" w14:textId="77777777" w:rsidR="00A5085B" w:rsidRPr="00BB1A7D" w:rsidRDefault="00A5085B" w:rsidP="00804D1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B1A7D">
        <w:rPr>
          <w:rFonts w:ascii="Times New Roman" w:eastAsia="Times New Roman" w:hAnsi="Times New Roman" w:cs="Times New Roman"/>
          <w:sz w:val="28"/>
          <w:szCs w:val="28"/>
        </w:rPr>
        <w:t>Відповідальний з якості_______________</w:t>
      </w:r>
    </w:p>
    <w:p w14:paraId="2CBC2F74" w14:textId="77777777" w:rsidR="00804D13" w:rsidRPr="00BB1A7D" w:rsidRDefault="00804D13" w:rsidP="00804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A75458A" w14:textId="77777777" w:rsidR="00902E64" w:rsidRDefault="00A5085B" w:rsidP="00804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1A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9798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BB1A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379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7981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EB1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A7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853AE">
        <w:rPr>
          <w:rFonts w:ascii="Times New Roman" w:eastAsia="Times New Roman" w:hAnsi="Times New Roman" w:cs="Times New Roman"/>
          <w:sz w:val="28"/>
          <w:szCs w:val="28"/>
        </w:rPr>
        <w:t>2</w:t>
      </w:r>
      <w:r w:rsidR="005658B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B1A7D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804D13" w:rsidRPr="00BB1A7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FF99527" w14:textId="77777777" w:rsidR="00E6570D" w:rsidRDefault="00E6570D" w:rsidP="00804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4DBC0B9" w14:textId="77777777" w:rsidR="005658BD" w:rsidRPr="00D43BA7" w:rsidRDefault="005658BD" w:rsidP="005658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5658BD" w:rsidRPr="00D43BA7" w:rsidSect="005D77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52FE4"/>
    <w:multiLevelType w:val="hybridMultilevel"/>
    <w:tmpl w:val="F32C6192"/>
    <w:lvl w:ilvl="0" w:tplc="AEF20E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779884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85B"/>
    <w:rsid w:val="00001675"/>
    <w:rsid w:val="000C3A7F"/>
    <w:rsid w:val="00116A66"/>
    <w:rsid w:val="00135D91"/>
    <w:rsid w:val="00140882"/>
    <w:rsid w:val="001572FE"/>
    <w:rsid w:val="00160C1A"/>
    <w:rsid w:val="00172666"/>
    <w:rsid w:val="001D34A5"/>
    <w:rsid w:val="002104AC"/>
    <w:rsid w:val="0024301F"/>
    <w:rsid w:val="002860B5"/>
    <w:rsid w:val="0039673F"/>
    <w:rsid w:val="003F73FE"/>
    <w:rsid w:val="00401756"/>
    <w:rsid w:val="00423D30"/>
    <w:rsid w:val="004A37B1"/>
    <w:rsid w:val="004A5F63"/>
    <w:rsid w:val="004B13A2"/>
    <w:rsid w:val="004F3BE2"/>
    <w:rsid w:val="005221D0"/>
    <w:rsid w:val="005231E3"/>
    <w:rsid w:val="00553925"/>
    <w:rsid w:val="00556E09"/>
    <w:rsid w:val="005658BD"/>
    <w:rsid w:val="00597981"/>
    <w:rsid w:val="005D7741"/>
    <w:rsid w:val="006334FD"/>
    <w:rsid w:val="00637960"/>
    <w:rsid w:val="006D38FC"/>
    <w:rsid w:val="006F5638"/>
    <w:rsid w:val="00701B41"/>
    <w:rsid w:val="00727C45"/>
    <w:rsid w:val="00795A08"/>
    <w:rsid w:val="00804D13"/>
    <w:rsid w:val="00862E8E"/>
    <w:rsid w:val="00882DBA"/>
    <w:rsid w:val="00891027"/>
    <w:rsid w:val="008B0F24"/>
    <w:rsid w:val="008B733D"/>
    <w:rsid w:val="008C427D"/>
    <w:rsid w:val="008C6456"/>
    <w:rsid w:val="008D0793"/>
    <w:rsid w:val="008D7804"/>
    <w:rsid w:val="00902E64"/>
    <w:rsid w:val="009460BF"/>
    <w:rsid w:val="00986ECD"/>
    <w:rsid w:val="009D62E4"/>
    <w:rsid w:val="009E6B02"/>
    <w:rsid w:val="00A5085B"/>
    <w:rsid w:val="00AA7BD8"/>
    <w:rsid w:val="00AE4A76"/>
    <w:rsid w:val="00B722AE"/>
    <w:rsid w:val="00B972BD"/>
    <w:rsid w:val="00BA5DE8"/>
    <w:rsid w:val="00BB1A7D"/>
    <w:rsid w:val="00BE7709"/>
    <w:rsid w:val="00BF426A"/>
    <w:rsid w:val="00D43BA7"/>
    <w:rsid w:val="00DA3E92"/>
    <w:rsid w:val="00DB7AE6"/>
    <w:rsid w:val="00DE0A7E"/>
    <w:rsid w:val="00E02925"/>
    <w:rsid w:val="00E6570D"/>
    <w:rsid w:val="00E853AE"/>
    <w:rsid w:val="00EA6185"/>
    <w:rsid w:val="00EB102C"/>
    <w:rsid w:val="00F90AF0"/>
    <w:rsid w:val="00FF5B53"/>
    <w:rsid w:val="00FF6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6C646"/>
  <w15:docId w15:val="{49AF552D-7DAD-4E38-8458-45D338735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7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27C4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6pt">
    <w:name w:val="Обычный + 6 pt"/>
    <w:aliases w:val="полужирный,по центру"/>
    <w:basedOn w:val="a"/>
    <w:rsid w:val="009D62E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3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709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8-901</dc:creator>
  <cp:keywords/>
  <dc:description/>
  <cp:lastModifiedBy>Стецик Христина</cp:lastModifiedBy>
  <cp:revision>2</cp:revision>
  <cp:lastPrinted>2020-06-22T10:05:00Z</cp:lastPrinted>
  <dcterms:created xsi:type="dcterms:W3CDTF">2023-03-06T18:12:00Z</dcterms:created>
  <dcterms:modified xsi:type="dcterms:W3CDTF">2023-03-06T18:12:00Z</dcterms:modified>
</cp:coreProperties>
</file>